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ED" w:rsidRPr="0094242B" w:rsidRDefault="00195447" w:rsidP="00CD0E49">
      <w:pPr>
        <w:pStyle w:val="Nadpis1"/>
        <w:rPr>
          <w:rFonts w:eastAsiaTheme="minorHAnsi"/>
        </w:rPr>
      </w:pPr>
      <w:bookmarkStart w:id="0" w:name="_Toc302114902"/>
      <w:r>
        <w:rPr>
          <w:rFonts w:eastAsiaTheme="minorHAnsi"/>
          <w:b w:val="0"/>
          <w:bCs w:val="0"/>
          <w:sz w:val="14"/>
          <w:szCs w:val="14"/>
        </w:rPr>
        <w:t xml:space="preserve"> </w:t>
      </w:r>
      <w:r w:rsidR="00A912A9">
        <w:rPr>
          <w:rFonts w:eastAsiaTheme="minorHAnsi"/>
          <w:b w:val="0"/>
          <w:bCs w:val="0"/>
          <w:sz w:val="14"/>
          <w:szCs w:val="14"/>
        </w:rPr>
        <w:t xml:space="preserve"> </w:t>
      </w:r>
      <w:r w:rsidR="00B749ED">
        <w:rPr>
          <w:rFonts w:eastAsiaTheme="minorHAnsi"/>
          <w:b w:val="0"/>
          <w:bCs w:val="0"/>
          <w:sz w:val="14"/>
          <w:szCs w:val="14"/>
          <w:lang w:val="x-none"/>
        </w:rPr>
        <w:t xml:space="preserve">   </w:t>
      </w:r>
      <w:r w:rsidR="00B749ED">
        <w:rPr>
          <w:rFonts w:eastAsiaTheme="minorHAnsi"/>
          <w:caps/>
          <w:lang w:val="x-none"/>
        </w:rPr>
        <w:t>UČEBNÍ PLÁN</w:t>
      </w:r>
      <w:bookmarkEnd w:id="0"/>
      <w:r w:rsidR="0094242B">
        <w:rPr>
          <w:rFonts w:eastAsiaTheme="minorHAnsi"/>
          <w:caps/>
        </w:rPr>
        <w:t xml:space="preserve">                                </w:t>
      </w:r>
      <w:r w:rsidR="0094242B" w:rsidRPr="0094242B">
        <w:rPr>
          <w:rFonts w:eastAsiaTheme="minorHAnsi"/>
          <w:caps/>
          <w:sz w:val="24"/>
          <w:szCs w:val="24"/>
        </w:rPr>
        <w:t>Příloha č. 1</w:t>
      </w:r>
    </w:p>
    <w:tbl>
      <w:tblPr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4863"/>
      </w:tblGrid>
      <w:tr w:rsidR="00B749ED" w:rsidTr="00B749ED">
        <w:trPr>
          <w:trHeight w:val="397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Vzdělávací program:</w:t>
            </w:r>
          </w:p>
        </w:tc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Diplomovaná všeobecná sestra</w:t>
            </w:r>
          </w:p>
        </w:tc>
      </w:tr>
      <w:tr w:rsidR="00B749ED" w:rsidTr="00B749ED">
        <w:trPr>
          <w:trHeight w:val="397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Dosažený stupeň vzdělání:</w:t>
            </w:r>
          </w:p>
        </w:tc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vyšší odborné vzdělání</w:t>
            </w:r>
          </w:p>
        </w:tc>
      </w:tr>
      <w:tr w:rsidR="00B749ED" w:rsidTr="00B749ED">
        <w:trPr>
          <w:trHeight w:val="397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Délka / forma vzdělávání:</w:t>
            </w:r>
          </w:p>
        </w:tc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3 roky / denní studium</w:t>
            </w:r>
          </w:p>
        </w:tc>
      </w:tr>
      <w:tr w:rsidR="00B749ED" w:rsidTr="00B749ED">
        <w:trPr>
          <w:trHeight w:val="466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Způsob ukončení: </w:t>
            </w:r>
          </w:p>
        </w:tc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Absolutorium</w:t>
            </w:r>
          </w:p>
        </w:tc>
      </w:tr>
      <w:tr w:rsidR="00B749ED" w:rsidTr="00B749ED">
        <w:trPr>
          <w:trHeight w:val="397"/>
        </w:trPr>
        <w:tc>
          <w:tcPr>
            <w:tcW w:w="439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Certifikace:</w:t>
            </w:r>
          </w:p>
        </w:tc>
        <w:tc>
          <w:tcPr>
            <w:tcW w:w="48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vysvědčení o absolutoriu </w:t>
            </w:r>
          </w:p>
          <w:p w:rsidR="00B749ED" w:rsidRDefault="00B749ED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diplom absolventa vyšší odborné školy</w:t>
            </w:r>
          </w:p>
        </w:tc>
      </w:tr>
    </w:tbl>
    <w:p w:rsidR="00B749ED" w:rsidRDefault="00B749ED" w:rsidP="00302B34">
      <w:pPr>
        <w:pStyle w:val="Nadpis4"/>
        <w:jc w:val="both"/>
        <w:rPr>
          <w:rFonts w:eastAsiaTheme="minorHAnsi"/>
        </w:rPr>
      </w:pPr>
      <w:r>
        <w:rPr>
          <w:rFonts w:eastAsiaTheme="minorHAnsi"/>
          <w:lang w:val="x-none"/>
        </w:rPr>
        <w:t>Učební plán</w:t>
      </w:r>
    </w:p>
    <w:p w:rsidR="000A6931" w:rsidRPr="000A6931" w:rsidRDefault="000A6931" w:rsidP="00302B34">
      <w:pPr>
        <w:pStyle w:val="Nadpis4"/>
        <w:jc w:val="both"/>
        <w:rPr>
          <w:rFonts w:eastAsiaTheme="minorHAnsi"/>
        </w:rPr>
      </w:pPr>
    </w:p>
    <w:tbl>
      <w:tblPr>
        <w:tblpPr w:leftFromText="141" w:rightFromText="141" w:vertAnchor="text" w:tblpY="1"/>
        <w:tblOverlap w:val="never"/>
        <w:tblW w:w="50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807"/>
        <w:gridCol w:w="1006"/>
        <w:gridCol w:w="807"/>
        <w:gridCol w:w="807"/>
        <w:gridCol w:w="125"/>
        <w:gridCol w:w="807"/>
        <w:gridCol w:w="687"/>
        <w:gridCol w:w="928"/>
        <w:gridCol w:w="777"/>
      </w:tblGrid>
      <w:tr w:rsidR="007F2A92" w:rsidTr="000035D4">
        <w:trPr>
          <w:trHeight w:val="345"/>
        </w:trPr>
        <w:tc>
          <w:tcPr>
            <w:tcW w:w="13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Učební plán /ročník/ období</w:t>
            </w:r>
          </w:p>
        </w:tc>
        <w:tc>
          <w:tcPr>
            <w:tcW w:w="9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</w:t>
            </w:r>
            <w:r w:rsidR="008E003D">
              <w:rPr>
                <w:rFonts w:eastAsiaTheme="minorHAnsi"/>
                <w:sz w:val="24"/>
                <w:szCs w:val="24"/>
                <w:lang w:eastAsia="en-US"/>
              </w:rPr>
              <w:t>očník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</w:t>
            </w:r>
            <w:r w:rsidR="008E003D">
              <w:rPr>
                <w:rFonts w:eastAsiaTheme="minorHAnsi"/>
                <w:sz w:val="24"/>
                <w:szCs w:val="24"/>
                <w:lang w:eastAsia="en-US"/>
              </w:rPr>
              <w:t>očník</w:t>
            </w:r>
          </w:p>
        </w:tc>
        <w:tc>
          <w:tcPr>
            <w:tcW w:w="87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</w:t>
            </w:r>
            <w:r w:rsidR="008E003D">
              <w:rPr>
                <w:rFonts w:eastAsiaTheme="minorHAnsi"/>
                <w:sz w:val="24"/>
                <w:szCs w:val="24"/>
                <w:lang w:eastAsia="en-US"/>
              </w:rPr>
              <w:t>očník</w:t>
            </w: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Celkem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týdnů/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hodin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P/C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003D" w:rsidRDefault="008E003D" w:rsidP="000035D4">
            <w:pPr>
              <w:pStyle w:val="Nadpis6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F2A92" w:rsidTr="000035D4">
        <w:trPr>
          <w:trHeight w:val="725"/>
        </w:trPr>
        <w:tc>
          <w:tcPr>
            <w:tcW w:w="13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03D" w:rsidRDefault="008E003D" w:rsidP="000035D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z</w:t>
            </w:r>
            <w:r w:rsidR="008E003D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imní</w:t>
            </w:r>
          </w:p>
        </w:tc>
        <w:tc>
          <w:tcPr>
            <w:tcW w:w="54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l</w:t>
            </w:r>
            <w:r w:rsidR="008E003D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etní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zimní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letní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z</w:t>
            </w:r>
            <w:r w:rsidR="008E003D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imní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pStyle w:val="Nadpis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letní</w:t>
            </w:r>
          </w:p>
        </w:tc>
        <w:tc>
          <w:tcPr>
            <w:tcW w:w="504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03D" w:rsidRDefault="008E003D" w:rsidP="000035D4">
            <w:pPr>
              <w:rPr>
                <w:lang w:eastAsia="en-US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003D" w:rsidRDefault="00A16ED6" w:rsidP="000035D4">
            <w:pPr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8E003D">
              <w:rPr>
                <w:lang w:eastAsia="en-US"/>
              </w:rPr>
              <w:t>elkem</w:t>
            </w:r>
          </w:p>
        </w:tc>
      </w:tr>
      <w:tr w:rsidR="007F2A92" w:rsidTr="000035D4">
        <w:trPr>
          <w:trHeight w:val="270"/>
        </w:trPr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Týdny teorie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8E003D" w:rsidRDefault="008E003D" w:rsidP="000035D4">
            <w:pPr>
              <w:spacing w:before="100" w:beforeAutospacing="1"/>
              <w:jc w:val="center"/>
              <w:rPr>
                <w:b/>
                <w:bCs/>
                <w:lang w:eastAsia="en-US"/>
              </w:rPr>
            </w:pPr>
          </w:p>
        </w:tc>
      </w:tr>
      <w:tr w:rsidR="007F2A92" w:rsidTr="000035D4">
        <w:trPr>
          <w:trHeight w:val="270"/>
        </w:trPr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Povinné předměty (počet hod. týdně)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1448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7604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314D4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A3CA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718D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A70654">
              <w:rPr>
                <w:b/>
                <w:bCs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P/C*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8E003D" w:rsidRDefault="00042449" w:rsidP="000035D4">
            <w:pPr>
              <w:spacing w:before="100" w:before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1523</w:t>
            </w:r>
          </w:p>
        </w:tc>
      </w:tr>
      <w:tr w:rsidR="005F0492" w:rsidTr="000035D4">
        <w:trPr>
          <w:trHeight w:val="270"/>
        </w:trPr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F0492" w:rsidRDefault="005F0492" w:rsidP="000035D4">
            <w:pPr>
              <w:spacing w:before="100" w:beforeAutospacing="1" w:after="24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Povinné základní předměty kategorie A – HUMANITNÍ VĚDY **</w:t>
            </w:r>
          </w:p>
          <w:p w:rsidR="005F0492" w:rsidRDefault="005F0492" w:rsidP="000035D4">
            <w:pPr>
              <w:spacing w:before="100" w:beforeAutospacing="1"/>
              <w:jc w:val="center"/>
              <w:rPr>
                <w:b/>
                <w:bCs/>
                <w:lang w:eastAsia="en-US"/>
              </w:rPr>
            </w:pP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Odborná latinská terminologie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9116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</w:t>
            </w:r>
          </w:p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9116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Filozofie </w:t>
            </w:r>
          </w:p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70BFE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Etika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70BFE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583D83">
              <w:rPr>
                <w:lang w:eastAsia="en-US"/>
              </w:rPr>
              <w:t xml:space="preserve">Obecná a vývojová </w:t>
            </w:r>
            <w:r w:rsidR="005F0492">
              <w:rPr>
                <w:lang w:eastAsia="en-US"/>
              </w:rPr>
              <w:t>psychologie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70BFE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70BFE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34/10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70BFE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Sociologie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70BFE">
              <w:rPr>
                <w:lang w:eastAsia="en-US"/>
              </w:rPr>
              <w:t>/0</w:t>
            </w:r>
          </w:p>
          <w:p w:rsidR="008E003D" w:rsidRDefault="00B2018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2018B">
              <w:rPr>
                <w:lang w:eastAsia="en-US"/>
              </w:rPr>
              <w:t>K</w:t>
            </w:r>
            <w:r w:rsidR="008E003D" w:rsidRPr="00B2018B"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70BFE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Zdravotnická psychologie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8E003D">
              <w:rPr>
                <w:lang w:eastAsia="en-US"/>
              </w:rPr>
              <w:t>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26/20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003D" w:rsidRDefault="00AD026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7F2A92" w:rsidTr="000035D4">
        <w:tc>
          <w:tcPr>
            <w:tcW w:w="133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Pr="00004951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004951">
              <w:rPr>
                <w:lang w:eastAsia="en-US"/>
              </w:rPr>
              <w:lastRenderedPageBreak/>
              <w:t>Základy pedagogi</w:t>
            </w:r>
            <w:r w:rsidR="005F0492">
              <w:rPr>
                <w:lang w:eastAsia="en-US"/>
              </w:rPr>
              <w:t>ky a edukace v ošetřovatelství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Pr="00004951" w:rsidRDefault="008E003D" w:rsidP="000035D4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2018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2018B">
              <w:rPr>
                <w:lang w:eastAsia="en-US"/>
              </w:rPr>
              <w:t>KZ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2018B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6/12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2018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Pr="003471E8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3471E8">
              <w:rPr>
                <w:lang w:eastAsia="en-US"/>
              </w:rPr>
              <w:t>Komunikace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Pr="003471E8" w:rsidRDefault="00594A5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3471E8">
              <w:rPr>
                <w:lang w:eastAsia="en-US"/>
              </w:rPr>
              <w:t>1/1</w:t>
            </w:r>
          </w:p>
          <w:p w:rsidR="008E003D" w:rsidRPr="003471E8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3471E8"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7F9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8E003D">
              <w:rPr>
                <w:lang w:eastAsia="en-US"/>
              </w:rPr>
              <w:t>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D7F9C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594A58">
              <w:rPr>
                <w:lang w:eastAsia="en-US"/>
              </w:rPr>
              <w:t>/22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594A5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Informační </w:t>
            </w:r>
            <w:proofErr w:type="gramStart"/>
            <w:r>
              <w:rPr>
                <w:lang w:eastAsia="en-US"/>
              </w:rPr>
              <w:t>systémy</w:t>
            </w:r>
            <w:r w:rsidR="005F0492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ve</w:t>
            </w:r>
            <w:proofErr w:type="gramEnd"/>
            <w:r>
              <w:rPr>
                <w:lang w:eastAsia="en-US"/>
              </w:rPr>
              <w:t xml:space="preserve"> zdravotnictví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12B6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8E003D">
              <w:rPr>
                <w:lang w:eastAsia="en-US"/>
              </w:rPr>
              <w:t>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812B6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Zdravý životní styl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12B6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812B6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Výživa a dietetika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2B69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812B6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Biofyzika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8E003D" w:rsidRDefault="002A0FEC" w:rsidP="000035D4">
            <w:pPr>
              <w:spacing w:before="100" w:beforeAutospacing="1"/>
              <w:jc w:val="center"/>
              <w:rPr>
                <w:lang w:eastAsia="en-US"/>
              </w:rPr>
            </w:pPr>
            <w:r w:rsidRPr="002A0FEC">
              <w:rPr>
                <w:lang w:eastAsia="en-US"/>
              </w:rPr>
              <w:t>K</w:t>
            </w:r>
            <w:r w:rsidR="008E003D" w:rsidRPr="002A0FEC"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A0FE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Biochemie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1/0,5</w:t>
            </w:r>
          </w:p>
          <w:p w:rsidR="008E003D" w:rsidRDefault="002A0FEC" w:rsidP="000035D4">
            <w:pPr>
              <w:spacing w:before="100" w:beforeAutospacing="1"/>
              <w:jc w:val="center"/>
              <w:rPr>
                <w:lang w:eastAsia="en-US"/>
              </w:rPr>
            </w:pPr>
            <w:r w:rsidRPr="002A0FEC">
              <w:rPr>
                <w:lang w:eastAsia="en-US"/>
              </w:rPr>
              <w:t>K</w:t>
            </w:r>
            <w:r w:rsidR="008E003D" w:rsidRPr="002A0FEC"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A0FE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Hematologie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A0FEC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A0FE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5F0492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Zdravotnické právo</w:t>
            </w:r>
            <w:r w:rsidR="008E003D">
              <w:rPr>
                <w:lang w:eastAsia="en-US"/>
              </w:rPr>
              <w:t xml:space="preserve"> ve vztahu k ošetřovatelství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718D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9044A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44A8" w:rsidRDefault="009044A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18D4">
              <w:rPr>
                <w:lang w:eastAsia="en-US"/>
              </w:rPr>
              <w:t>/0</w:t>
            </w:r>
          </w:p>
          <w:p w:rsidR="008E003D" w:rsidRDefault="009044A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718D4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A718D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Farmakologie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035D4" w:rsidRDefault="007519C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</w:t>
            </w:r>
          </w:p>
          <w:p w:rsidR="008E003D" w:rsidRDefault="007519C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98652E" w:rsidP="00CB5522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1" w:name="_GoBack"/>
            <w:bookmarkEnd w:id="1"/>
            <w:r w:rsidR="007519CC">
              <w:rPr>
                <w:lang w:eastAsia="en-US"/>
              </w:rPr>
              <w:t>0</w:t>
            </w:r>
            <w:r w:rsidR="008E003D">
              <w:rPr>
                <w:lang w:eastAsia="en-US"/>
              </w:rPr>
              <w:t>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98652E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519CC">
              <w:rPr>
                <w:lang w:eastAsia="en-US"/>
              </w:rPr>
              <w:t>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Klinická propedeutika </w:t>
            </w:r>
          </w:p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C21E0A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8F5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7039AE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21E0A">
              <w:rPr>
                <w:lang w:eastAsia="en-US"/>
              </w:rPr>
              <w:t>/11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Genetika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5F1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5F1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</w:t>
            </w:r>
          </w:p>
          <w:p w:rsidR="008E003D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Pr="007519CC"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4A65F1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E003D">
              <w:rPr>
                <w:lang w:eastAsia="en-US"/>
              </w:rPr>
              <w:t>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Management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A60D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60DB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A60DB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DA60D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Ekonomika a pojišťovnictví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D5BF9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00038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F2A92" w:rsidTr="000035D4">
        <w:trPr>
          <w:trHeight w:val="953"/>
        </w:trPr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Veřejné zdravotnictví  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0038D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0038D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00038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7F2A92" w:rsidTr="000035D4">
        <w:trPr>
          <w:trHeight w:val="951"/>
        </w:trPr>
        <w:tc>
          <w:tcPr>
            <w:tcW w:w="13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Radiologie a nukleární medicína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6091F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6091F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8E003D">
              <w:rPr>
                <w:lang w:eastAsia="en-US"/>
              </w:rPr>
              <w:t>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CB5522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003D" w:rsidRDefault="0026091F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F2A92" w:rsidTr="000035D4">
        <w:tc>
          <w:tcPr>
            <w:tcW w:w="133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Anatomie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117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117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54/6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1B674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Fyziologie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10762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10762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25/5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1B674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Patologie</w:t>
            </w:r>
          </w:p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B6743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1B674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1B674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A90067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B6743">
              <w:rPr>
                <w:lang w:eastAsia="en-US"/>
              </w:rPr>
              <w:t>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Mikrobiologie a imunologie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E42AC">
              <w:rPr>
                <w:lang w:eastAsia="en-US"/>
              </w:rPr>
              <w:t>/0</w:t>
            </w:r>
            <w:r w:rsidR="00C21E0A">
              <w:rPr>
                <w:lang w:eastAsia="en-US"/>
              </w:rPr>
              <w:t>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961A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1,0/0</w:t>
            </w:r>
            <w:r w:rsidR="00C21E0A">
              <w:rPr>
                <w:lang w:eastAsia="en-US"/>
              </w:rPr>
              <w:t>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961A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21E0A">
              <w:rPr>
                <w:lang w:eastAsia="en-US"/>
              </w:rPr>
              <w:t>/11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C21E0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Ochrana veřejného zdraví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E42AC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0E42AC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F0492" w:rsidTr="000035D4"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0492" w:rsidRDefault="005F0492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Povinné oborové předměty kategorie A – OŠETŘOVATELSTVÍ**</w:t>
            </w:r>
          </w:p>
          <w:p w:rsidR="005F0492" w:rsidRDefault="005F0492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První pomoc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7F2A9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7F2A92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Teorie ošetřovatelství</w:t>
            </w:r>
            <w:r w:rsidR="001326DC">
              <w:rPr>
                <w:lang w:eastAsia="en-US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7F2A92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  <w:r w:rsidR="007F2A92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F2A92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17/0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7F2A9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Ošetřovatelský proces a potřeby člověka</w:t>
            </w:r>
            <w:r w:rsidR="001326DC">
              <w:rPr>
                <w:lang w:eastAsia="en-US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A92" w:rsidRDefault="007F2A9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A92" w:rsidRDefault="007F2A9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A92" w:rsidRDefault="007F2A9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12A3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A12A3B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Ošetřovatelské postupy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24F9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12A3B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0035D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24F9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22/44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EA6E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Multikulturní ošetřovatelství</w:t>
            </w:r>
            <w:r w:rsidR="001326DC">
              <w:rPr>
                <w:lang w:eastAsia="en-US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4D52E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4D52ED">
              <w:rPr>
                <w:lang w:eastAsia="en-US"/>
              </w:rPr>
              <w:t>KZ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4D52E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9/</w:t>
            </w:r>
            <w:r w:rsidR="00130F6D">
              <w:rPr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130F6D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Výzkum v ošetřovatelství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6D14">
              <w:rPr>
                <w:lang w:eastAsia="en-US"/>
              </w:rPr>
              <w:t>/0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3B6D1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3B6D14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13/7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3B6D14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Komunitní péče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5F1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1,5/0,5</w:t>
            </w:r>
          </w:p>
          <w:p w:rsidR="008E003D" w:rsidRDefault="004A65F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9D2F70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9/3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9D2F70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Rehabilitační ošetřovatelství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76691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0,5/1,5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76691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76691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10/16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76691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F0492" w:rsidTr="000035D4"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0492" w:rsidRPr="005F0492" w:rsidRDefault="005F0492" w:rsidP="000035D4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 w:rsidRPr="005F0492">
              <w:rPr>
                <w:b/>
                <w:lang w:eastAsia="en-US"/>
              </w:rPr>
              <w:t>OŠETŘ</w:t>
            </w:r>
            <w:r w:rsidR="00215A82">
              <w:rPr>
                <w:b/>
                <w:lang w:eastAsia="en-US"/>
              </w:rPr>
              <w:t>OVATELSTVÍ V KLINICKÝCH OBORECH</w:t>
            </w:r>
            <w:r w:rsidRPr="005F0492">
              <w:rPr>
                <w:b/>
                <w:lang w:eastAsia="en-US"/>
              </w:rPr>
              <w:t xml:space="preserve"> **</w:t>
            </w:r>
          </w:p>
          <w:p w:rsidR="005F0492" w:rsidRPr="005F0492" w:rsidRDefault="005F0492" w:rsidP="000035D4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eastAsia="Arial Unicode MS"/>
              </w:rPr>
              <w:t>Ošetřovatelská péče v interních oborech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4A682F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D17D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D17D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D17D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BD17D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8E003D">
              <w:rPr>
                <w:lang w:eastAsia="en-US"/>
              </w:rPr>
              <w:t>/</w:t>
            </w:r>
            <w:r>
              <w:rPr>
                <w:lang w:eastAsia="en-US"/>
              </w:rPr>
              <w:t>67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003D" w:rsidRDefault="00BD17D5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7F2A92" w:rsidTr="00CB5522">
        <w:trPr>
          <w:trHeight w:val="1127"/>
        </w:trPr>
        <w:tc>
          <w:tcPr>
            <w:tcW w:w="133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after="100" w:afterAutospacing="1"/>
              <w:rPr>
                <w:lang w:eastAsia="en-US"/>
              </w:rPr>
            </w:pPr>
            <w:r>
              <w:rPr>
                <w:rFonts w:eastAsia="Arial Unicode MS"/>
              </w:rPr>
              <w:lastRenderedPageBreak/>
              <w:t>Ošetřovatelská péče v </w:t>
            </w:r>
            <w:r>
              <w:rPr>
                <w:lang w:eastAsia="en-US"/>
              </w:rPr>
              <w:t xml:space="preserve"> chirurgických oborech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7604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7604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76048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7065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2/4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8665F" w:rsidP="00CB5522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58/67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A8665F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eastAsia="Arial Unicode MS"/>
              </w:rPr>
              <w:t>Ošetřovatelská péče o dítě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12A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12A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12A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A12A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38/19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A12A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eastAsia="Arial Unicode MS"/>
              </w:rPr>
              <w:t>Ošetřovatelská péče v gynekologii a porodnictví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E003D">
              <w:rPr>
                <w:lang w:eastAsia="en-US"/>
              </w:rPr>
              <w:t>/12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B67826">
              <w:rPr>
                <w:rFonts w:eastAsia="Arial Unicode MS"/>
              </w:rPr>
              <w:t>Ošetřovatelská péče v</w:t>
            </w:r>
            <w:r w:rsidR="00E34448">
              <w:rPr>
                <w:rFonts w:eastAsia="Arial Unicode MS"/>
              </w:rPr>
              <w:t> </w:t>
            </w:r>
            <w:r w:rsidRPr="00B67826">
              <w:rPr>
                <w:rFonts w:eastAsia="Arial Unicode MS"/>
              </w:rPr>
              <w:t>psychiatrii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B67826">
              <w:rPr>
                <w:rFonts w:eastAsia="Arial Unicode MS"/>
              </w:rPr>
              <w:t>Ošetřovatelská péče v</w:t>
            </w:r>
            <w:r w:rsidR="00E34448">
              <w:rPr>
                <w:rFonts w:eastAsia="Arial Unicode MS"/>
              </w:rPr>
              <w:t> </w:t>
            </w:r>
            <w:r>
              <w:rPr>
                <w:lang w:eastAsia="en-US"/>
              </w:rPr>
              <w:t>neurologii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B67826">
              <w:rPr>
                <w:rFonts w:eastAsia="Arial Unicode MS"/>
              </w:rPr>
              <w:t>Ošetřovatelská péče v</w:t>
            </w:r>
            <w:r w:rsidR="00E34448">
              <w:rPr>
                <w:rFonts w:eastAsia="Arial Unicode MS"/>
              </w:rPr>
              <w:t> </w:t>
            </w:r>
            <w:r w:rsidRPr="00B67826">
              <w:rPr>
                <w:rFonts w:eastAsia="Arial Unicode MS"/>
              </w:rPr>
              <w:t>onkologii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12/6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Paliativní péče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2F713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1,5/0,5</w:t>
            </w:r>
          </w:p>
          <w:p w:rsidR="008E003D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B54463">
              <w:rPr>
                <w:lang w:eastAsia="en-US"/>
              </w:rPr>
              <w:t>KZ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F7137">
              <w:rPr>
                <w:lang w:eastAsia="en-US"/>
              </w:rPr>
              <w:t>,5</w:t>
            </w:r>
            <w:r w:rsidR="00B54463">
              <w:rPr>
                <w:lang w:eastAsia="en-US"/>
              </w:rPr>
              <w:t>/3,5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F2A92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eastAsia="Arial Unicode MS"/>
              </w:rPr>
              <w:t>Ošetřovatelská péče o seniory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F025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0251" w:rsidRDefault="00DF025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0,5/0,5</w:t>
            </w:r>
          </w:p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8E003D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E003D" w:rsidRDefault="00DF025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9,5/9,5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E003D" w:rsidRDefault="00DF0251" w:rsidP="000035D4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rPr>
                <w:lang w:eastAsia="en-US"/>
              </w:rPr>
            </w:pPr>
            <w:r w:rsidRPr="00B67826">
              <w:rPr>
                <w:rFonts w:eastAsia="TimesCE-Roman"/>
              </w:rPr>
              <w:t>Ošetřovatelská peče v</w:t>
            </w:r>
            <w:r w:rsidR="003471E8">
              <w:rPr>
                <w:rFonts w:eastAsia="TimesCE-Roman"/>
              </w:rPr>
              <w:t> </w:t>
            </w:r>
            <w:r w:rsidRPr="00B67826">
              <w:rPr>
                <w:rFonts w:eastAsia="TimesCE-Roman"/>
              </w:rPr>
              <w:t>oftalmologii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1,5/0,5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10,5/3,5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Pr="00B67826" w:rsidRDefault="00B54463" w:rsidP="000035D4">
            <w:pPr>
              <w:spacing w:before="100" w:beforeAutospacing="1" w:after="100" w:afterAutospacing="1"/>
              <w:rPr>
                <w:rFonts w:eastAsia="TimesCE-Roman"/>
              </w:rPr>
            </w:pPr>
            <w:r w:rsidRPr="00B67826">
              <w:rPr>
                <w:rFonts w:eastAsia="Arial Unicode MS"/>
              </w:rPr>
              <w:t>Ošetřovatelská péče</w:t>
            </w:r>
            <w:r w:rsidRPr="00B67826">
              <w:rPr>
                <w:rFonts w:eastAsia="TimesCE-Roman"/>
              </w:rPr>
              <w:t xml:space="preserve"> v</w:t>
            </w:r>
            <w:r w:rsidR="003471E8">
              <w:rPr>
                <w:rFonts w:eastAsia="TimesCE-Roman"/>
              </w:rPr>
              <w:t> </w:t>
            </w:r>
            <w:r w:rsidRPr="00B67826">
              <w:rPr>
                <w:rFonts w:eastAsia="TimesCE-Roman"/>
              </w:rPr>
              <w:t>stomatologii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1,5/0,5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10,5/3,5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Pr="007A07E8" w:rsidRDefault="00B54463" w:rsidP="000035D4">
            <w:pPr>
              <w:pStyle w:val="Styl-vlevo"/>
              <w:rPr>
                <w:rFonts w:eastAsia="Arial Unicode MS"/>
                <w:b w:val="0"/>
              </w:rPr>
            </w:pPr>
            <w:r w:rsidRPr="007A07E8">
              <w:rPr>
                <w:rFonts w:eastAsia="Arial Unicode MS"/>
                <w:b w:val="0"/>
              </w:rPr>
              <w:t>Ošetřovatelská péče</w:t>
            </w:r>
            <w:r w:rsidRPr="007A07E8">
              <w:rPr>
                <w:rFonts w:eastAsia="TimesCE-Roman"/>
                <w:b w:val="0"/>
              </w:rPr>
              <w:t xml:space="preserve"> v</w:t>
            </w:r>
            <w:r w:rsidR="003471E8">
              <w:rPr>
                <w:rFonts w:eastAsia="TimesCE-Roman"/>
                <w:b w:val="0"/>
              </w:rPr>
              <w:t> </w:t>
            </w:r>
            <w:r w:rsidRPr="007A07E8">
              <w:rPr>
                <w:rFonts w:eastAsia="TimesCE-Roman"/>
                <w:b w:val="0"/>
              </w:rPr>
              <w:t>otorinolaryngologii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057B44" w:rsidP="000035D4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17,5/3,5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4463" w:rsidRDefault="00057B44" w:rsidP="000035D4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</w:tr>
      <w:tr w:rsidR="00057B44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Pr="007A07E8" w:rsidRDefault="00057B44" w:rsidP="000035D4">
            <w:pPr>
              <w:pStyle w:val="Styl-vlevo"/>
              <w:rPr>
                <w:rFonts w:eastAsia="Arial Unicode MS"/>
                <w:b w:val="0"/>
              </w:rPr>
            </w:pPr>
            <w:r w:rsidRPr="007A07E8">
              <w:rPr>
                <w:rFonts w:eastAsia="Arial Unicode MS"/>
                <w:b w:val="0"/>
              </w:rPr>
              <w:t>Ošetřovatelská péče</w:t>
            </w:r>
            <w:r w:rsidRPr="007A07E8">
              <w:rPr>
                <w:rFonts w:eastAsia="TimesCE-Roman"/>
                <w:b w:val="0"/>
              </w:rPr>
              <w:t xml:space="preserve"> v </w:t>
            </w:r>
            <w:proofErr w:type="spellStart"/>
            <w:r w:rsidRPr="007A07E8">
              <w:rPr>
                <w:rFonts w:eastAsia="TimesCE-Roman"/>
                <w:b w:val="0"/>
              </w:rPr>
              <w:t>dermatovenerologii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17,5/3,5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57B44" w:rsidRDefault="00057B44" w:rsidP="000035D4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</w:tr>
      <w:tr w:rsidR="00215A82" w:rsidTr="000035D4"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5A82" w:rsidRPr="00215A82" w:rsidRDefault="00215A82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  <w:r w:rsidRPr="00215A82">
              <w:rPr>
                <w:b/>
                <w:lang w:eastAsia="en-US"/>
              </w:rPr>
              <w:t>ODBORNÁ OŠETŘOVATELSKÁ PRAXE</w:t>
            </w:r>
          </w:p>
          <w:p w:rsidR="00215A82" w:rsidRDefault="00215A82" w:rsidP="000035D4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Ošetřovatelská praxe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FD2890">
              <w:rPr>
                <w:lang w:eastAsia="en-US"/>
              </w:rPr>
              <w:t>7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057B44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FD2890">
              <w:rPr>
                <w:lang w:eastAsia="en-US"/>
              </w:rPr>
              <w:t>10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0A2BB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FD2890">
              <w:rPr>
                <w:lang w:eastAsia="en-US"/>
              </w:rPr>
              <w:t>184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946E6" w:rsidRDefault="00FD289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Odborná praxe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215A8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r w:rsidR="00B54463">
              <w:rPr>
                <w:lang w:eastAsia="en-US"/>
              </w:rPr>
              <w:t>týdny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4E63" w:rsidRDefault="00C17629" w:rsidP="000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B54463" w:rsidRDefault="00215A82" w:rsidP="000035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týdnů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215A8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B54463">
              <w:rPr>
                <w:lang w:eastAsia="en-US"/>
              </w:rPr>
              <w:t>týdnů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týdnů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9C7E49" w:rsidP="009C7E49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r w:rsidR="00B54463">
              <w:rPr>
                <w:lang w:eastAsia="en-US"/>
              </w:rPr>
              <w:t>týdnů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9C7E4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54463">
              <w:rPr>
                <w:lang w:eastAsia="en-US"/>
              </w:rPr>
              <w:t xml:space="preserve"> týdnů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54463" w:rsidRDefault="000A2BB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A87BC3">
              <w:rPr>
                <w:lang w:eastAsia="en-US"/>
              </w:rPr>
              <w:t>184</w:t>
            </w:r>
            <w:r w:rsidR="00A87F0C">
              <w:rPr>
                <w:lang w:eastAsia="en-US"/>
              </w:rPr>
              <w:t>0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54463" w:rsidRDefault="00FD289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1840</w:t>
            </w:r>
          </w:p>
        </w:tc>
      </w:tr>
      <w:tr w:rsidR="00B54463" w:rsidTr="000035D4">
        <w:tc>
          <w:tcPr>
            <w:tcW w:w="133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0035D4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</w:t>
            </w:r>
            <w:r w:rsidR="00B54463">
              <w:rPr>
                <w:lang w:eastAsia="en-US"/>
              </w:rPr>
              <w:t xml:space="preserve">rázdninová odborná praxe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týdny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týdny</w:t>
            </w:r>
          </w:p>
          <w:p w:rsidR="00B54463" w:rsidRDefault="00B5446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A90067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B54463">
              <w:rPr>
                <w:lang w:eastAsia="en-US"/>
              </w:rPr>
              <w:t>280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4463" w:rsidRDefault="00144E7A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</w:tr>
      <w:tr w:rsidR="00B54463" w:rsidTr="000035D4">
        <w:tc>
          <w:tcPr>
            <w:tcW w:w="4578" w:type="pct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Povinně volitelné předměty - kategorie B</w:t>
            </w:r>
            <w:r w:rsidR="00215A82">
              <w:rPr>
                <w:b/>
                <w:bCs/>
                <w:lang w:eastAsia="en-US"/>
              </w:rPr>
              <w:t>**</w:t>
            </w:r>
          </w:p>
          <w:p w:rsidR="00215A82" w:rsidRDefault="00215A8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5AE5" w:rsidRDefault="00B54463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Cizí </w:t>
            </w:r>
            <w:proofErr w:type="gramStart"/>
            <w:r>
              <w:rPr>
                <w:lang w:eastAsia="en-US"/>
              </w:rPr>
              <w:t>jazyk</w:t>
            </w:r>
            <w:r w:rsidR="003E5AE5">
              <w:rPr>
                <w:lang w:eastAsia="en-US"/>
              </w:rPr>
              <w:t xml:space="preserve"> ( anglický</w:t>
            </w:r>
            <w:proofErr w:type="gramEnd"/>
            <w:r w:rsidR="003E5AE5">
              <w:rPr>
                <w:lang w:eastAsia="en-US"/>
              </w:rPr>
              <w:t>, německý jazyk)</w:t>
            </w:r>
          </w:p>
          <w:p w:rsidR="00B54463" w:rsidRDefault="00B54463" w:rsidP="000035D4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AA3CA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186A4B">
              <w:rPr>
                <w:lang w:eastAsia="en-US"/>
              </w:rPr>
              <w:t xml:space="preserve"> 4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AA3CA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B54463">
              <w:rPr>
                <w:lang w:eastAsia="en-US"/>
              </w:rPr>
              <w:t>3</w:t>
            </w:r>
            <w:r>
              <w:rPr>
                <w:lang w:eastAsia="en-US"/>
              </w:rPr>
              <w:t>,5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117829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B54463">
              <w:rPr>
                <w:lang w:eastAsia="en-US"/>
              </w:rPr>
              <w:t xml:space="preserve"> 3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2A4A6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314D4C">
              <w:rPr>
                <w:lang w:eastAsia="en-US"/>
              </w:rPr>
              <w:t>5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2A4A6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B54463">
              <w:rPr>
                <w:lang w:eastAsia="en-US"/>
              </w:rPr>
              <w:t>4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2A4A60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AA3CA0">
              <w:rPr>
                <w:lang w:eastAsia="en-US"/>
              </w:rPr>
              <w:t>5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ZK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</w:t>
            </w:r>
            <w:r w:rsidR="00117829">
              <w:rPr>
                <w:lang w:eastAsia="en-US"/>
              </w:rPr>
              <w:t>194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54463" w:rsidRDefault="00117829" w:rsidP="000035D4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</w:tr>
      <w:tr w:rsidR="00B54463" w:rsidTr="000035D4">
        <w:tc>
          <w:tcPr>
            <w:tcW w:w="4578" w:type="pct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Volitelné předměty – kategorie C</w:t>
            </w:r>
          </w:p>
          <w:p w:rsidR="00215A82" w:rsidRDefault="00215A82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b/>
                <w:bCs/>
                <w:lang w:eastAsia="en-US"/>
              </w:rPr>
            </w:pPr>
          </w:p>
        </w:tc>
      </w:tr>
      <w:tr w:rsidR="00B54463" w:rsidTr="000035D4">
        <w:tc>
          <w:tcPr>
            <w:tcW w:w="13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Absolventský seminář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D3634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</w:t>
            </w:r>
          </w:p>
        </w:tc>
        <w:tc>
          <w:tcPr>
            <w:tcW w:w="37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B54463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4463" w:rsidRDefault="00D3634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7/7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4463" w:rsidRDefault="00D36341" w:rsidP="000035D4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B749ED" w:rsidRDefault="00B749ED" w:rsidP="00B749ED">
      <w:pPr>
        <w:spacing w:before="100" w:beforeAutospacing="1" w:after="100" w:afterAutospacing="1"/>
        <w:jc w:val="both"/>
      </w:pPr>
    </w:p>
    <w:p w:rsidR="00B749ED" w:rsidRDefault="00B749ED" w:rsidP="00B749ED">
      <w:pPr>
        <w:spacing w:before="100" w:beforeAutospacing="1" w:after="100" w:afterAutospacing="1"/>
        <w:jc w:val="both"/>
      </w:pPr>
      <w:r>
        <w:rPr>
          <w:lang w:val="x-none"/>
        </w:rPr>
        <w:t>*     P – přednášky / C- cvičení</w:t>
      </w:r>
    </w:p>
    <w:p w:rsidR="00C81CD0" w:rsidRDefault="00B749ED" w:rsidP="00D14D3F">
      <w:pPr>
        <w:spacing w:before="100" w:beforeAutospacing="1" w:after="100" w:afterAutospacing="1"/>
        <w:jc w:val="both"/>
      </w:pPr>
      <w:r>
        <w:rPr>
          <w:lang w:val="x-none"/>
        </w:rPr>
        <w:t>**  Označení předmětů absolutoria</w:t>
      </w:r>
    </w:p>
    <w:p w:rsidR="00CB5522" w:rsidRPr="00CB5522" w:rsidRDefault="00CB5522" w:rsidP="00D14D3F">
      <w:pPr>
        <w:spacing w:before="100" w:beforeAutospacing="1" w:after="100" w:afterAutospacing="1"/>
        <w:jc w:val="both"/>
      </w:pPr>
    </w:p>
    <w:p w:rsidR="00C81CD0" w:rsidRPr="00D14D3F" w:rsidRDefault="00C81CD0" w:rsidP="00C81CD0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14D3F">
        <w:rPr>
          <w:rFonts w:ascii="Times New Roman" w:hAnsi="Times New Roman" w:cs="Times New Roman"/>
          <w:color w:val="auto"/>
          <w:sz w:val="24"/>
          <w:szCs w:val="24"/>
        </w:rPr>
        <w:t xml:space="preserve">PŘEHLED </w:t>
      </w:r>
      <w:proofErr w:type="gramStart"/>
      <w:r w:rsidR="00215A82">
        <w:rPr>
          <w:rFonts w:ascii="Times New Roman" w:hAnsi="Times New Roman" w:cs="Times New Roman"/>
          <w:color w:val="auto"/>
          <w:sz w:val="24"/>
          <w:szCs w:val="24"/>
        </w:rPr>
        <w:t>VYUŽITÍ</w:t>
      </w:r>
      <w:r w:rsidRPr="00D14D3F">
        <w:rPr>
          <w:rFonts w:ascii="Times New Roman" w:hAnsi="Times New Roman" w:cs="Times New Roman"/>
          <w:color w:val="auto"/>
          <w:sz w:val="24"/>
          <w:szCs w:val="24"/>
        </w:rPr>
        <w:t xml:space="preserve">  UČEBNÍ</w:t>
      </w:r>
      <w:proofErr w:type="gramEnd"/>
      <w:r w:rsidRPr="00D14D3F">
        <w:rPr>
          <w:rFonts w:ascii="Times New Roman" w:hAnsi="Times New Roman" w:cs="Times New Roman"/>
          <w:color w:val="auto"/>
          <w:sz w:val="24"/>
          <w:szCs w:val="24"/>
        </w:rPr>
        <w:t xml:space="preserve">  DOBY</w:t>
      </w:r>
    </w:p>
    <w:p w:rsidR="00C81CD0" w:rsidRPr="00D14D3F" w:rsidRDefault="00C81CD0" w:rsidP="00C81CD0">
      <w:pPr>
        <w:pStyle w:val="Zpat"/>
        <w:tabs>
          <w:tab w:val="clear" w:pos="4536"/>
          <w:tab w:val="clear" w:pos="9072"/>
        </w:tabs>
      </w:pPr>
    </w:p>
    <w:tbl>
      <w:tblPr>
        <w:tblW w:w="902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720"/>
        <w:gridCol w:w="720"/>
        <w:gridCol w:w="720"/>
        <w:gridCol w:w="720"/>
        <w:gridCol w:w="720"/>
        <w:gridCol w:w="720"/>
        <w:gridCol w:w="900"/>
      </w:tblGrid>
      <w:tr w:rsidR="00D14D3F" w:rsidRPr="00D14D3F" w:rsidTr="004D7F38">
        <w:trPr>
          <w:cantSplit/>
          <w:trHeight w:val="345"/>
        </w:trPr>
        <w:tc>
          <w:tcPr>
            <w:tcW w:w="3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 xml:space="preserve">Učební doba – počet týdnů / </w:t>
            </w:r>
            <w:proofErr w:type="gramStart"/>
            <w:r w:rsidRPr="00D14D3F">
              <w:rPr>
                <w:sz w:val="24"/>
                <w:szCs w:val="24"/>
              </w:rPr>
              <w:t>ročník  období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D5A91">
            <w:pPr>
              <w:pStyle w:val="Nadpis6"/>
              <w:jc w:val="center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>1. ročník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D5A91">
            <w:pPr>
              <w:pStyle w:val="Nadpis6"/>
              <w:jc w:val="center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>2. ročník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D5A91">
            <w:pPr>
              <w:pStyle w:val="Nadpis6"/>
              <w:jc w:val="center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>3. ročník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 xml:space="preserve"> celkem</w:t>
            </w:r>
          </w:p>
        </w:tc>
      </w:tr>
      <w:tr w:rsidR="00D14D3F" w:rsidRPr="00D14D3F" w:rsidTr="004D7F38">
        <w:trPr>
          <w:cantSplit/>
          <w:trHeight w:val="195"/>
        </w:trPr>
        <w:tc>
          <w:tcPr>
            <w:tcW w:w="3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rPr>
                <w:rFonts w:eastAsia="Arial Unicode MS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letní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letní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zimní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6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letní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rPr>
                <w:rFonts w:eastAsia="Arial Unicode MS"/>
              </w:rPr>
            </w:pPr>
          </w:p>
        </w:tc>
      </w:tr>
      <w:tr w:rsidR="00D14D3F" w:rsidRPr="00D14D3F" w:rsidTr="00D14D3F">
        <w:trPr>
          <w:cantSplit/>
          <w:trHeight w:val="33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Teoretická výuka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14D3F" w:rsidRPr="00D14D3F" w:rsidTr="00D14D3F">
        <w:trPr>
          <w:cantSplit/>
          <w:trHeight w:val="33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Odborná praxe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17629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7A58DC" w:rsidP="00D14D3F">
            <w:pPr>
              <w:pStyle w:val="Nadpis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035F">
              <w:rPr>
                <w:sz w:val="24"/>
                <w:szCs w:val="24"/>
              </w:rPr>
              <w:t>6</w:t>
            </w:r>
          </w:p>
        </w:tc>
      </w:tr>
      <w:tr w:rsidR="00D14D3F" w:rsidRPr="00D14D3F" w:rsidTr="00D14D3F"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 xml:space="preserve">Samostudium a zkouškové období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>18</w:t>
            </w:r>
          </w:p>
        </w:tc>
      </w:tr>
      <w:tr w:rsidR="00D14D3F" w:rsidRPr="00D14D3F" w:rsidTr="00D14D3F"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Rezerva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sz w:val="24"/>
                <w:szCs w:val="24"/>
              </w:rPr>
            </w:pPr>
            <w:r w:rsidRPr="00D14D3F">
              <w:rPr>
                <w:sz w:val="24"/>
                <w:szCs w:val="24"/>
              </w:rPr>
              <w:t>6</w:t>
            </w:r>
          </w:p>
        </w:tc>
      </w:tr>
      <w:tr w:rsidR="00D14D3F" w:rsidRPr="00D14D3F" w:rsidTr="00D14D3F"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Odborná praxe prázdninová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C17629">
            <w:pPr>
              <w:pStyle w:val="Nadpis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</w:t>
            </w:r>
            <w:r w:rsidRPr="00D14D3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C17629">
            <w:pPr>
              <w:pStyle w:val="Nadpis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14D3F" w:rsidRPr="00D14D3F" w:rsidTr="00D14D3F"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Příprava k absolutoriu a absolutorium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D14D3F">
            <w:pPr>
              <w:pStyle w:val="Nadpis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4D3F" w:rsidRPr="00D14D3F" w:rsidTr="00D14D3F">
        <w:trPr>
          <w:cantSplit/>
          <w:trHeight w:val="240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81CD0" w:rsidP="004D7F38">
            <w:pPr>
              <w:pStyle w:val="Nadpis5"/>
              <w:rPr>
                <w:b w:val="0"/>
                <w:sz w:val="24"/>
                <w:szCs w:val="24"/>
              </w:rPr>
            </w:pPr>
            <w:r w:rsidRPr="00D14D3F">
              <w:rPr>
                <w:b w:val="0"/>
                <w:sz w:val="24"/>
                <w:szCs w:val="24"/>
              </w:rPr>
              <w:t>Celkem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C17629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D14D3F">
              <w:rPr>
                <w:b w:val="0"/>
                <w:sz w:val="24"/>
                <w:szCs w:val="24"/>
              </w:rPr>
              <w:t>+4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D14D3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20+3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D14D3F">
            <w:pPr>
              <w:pStyle w:val="Nadpis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18+2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CD0" w:rsidRPr="00D14D3F" w:rsidRDefault="0092035F" w:rsidP="0092035F">
            <w:pPr>
              <w:pStyle w:val="Nadpis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69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+9</w:t>
            </w:r>
          </w:p>
        </w:tc>
      </w:tr>
    </w:tbl>
    <w:p w:rsidR="000A2BB1" w:rsidRPr="000A2BB1" w:rsidRDefault="000035D4" w:rsidP="00C81CD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25558572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Poznámk</w:t>
      </w:r>
      <w:r w:rsidR="000A2BB1"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 k učebnímu plánu, další studijní povinnosti: </w:t>
      </w:r>
    </w:p>
    <w:p w:rsidR="000A2BB1" w:rsidRPr="000A2BB1" w:rsidRDefault="000A2BB1" w:rsidP="00C81CD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* p – přednáška / c – ostatní </w:t>
      </w:r>
    </w:p>
    <w:p w:rsidR="000A2BB1" w:rsidRDefault="000A2BB1" w:rsidP="00C81CD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Absolutorium - teoretická zkouška z odborných předmětů: </w:t>
      </w:r>
    </w:p>
    <w:p w:rsidR="005F0492" w:rsidRPr="000A2BB1" w:rsidRDefault="005F0492" w:rsidP="000A3A2A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Humanitní vědy (prokazuje znalosti z psychologie, pedagogiky a etiky v ošetřovatelství) </w:t>
      </w:r>
    </w:p>
    <w:p w:rsidR="000A2BB1" w:rsidRPr="000A2BB1" w:rsidRDefault="000A2BB1" w:rsidP="000A3A2A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Ošetřovatelství (zahrnuje problematiku teorie ošetřovatelství, ošetřovatelského procesu a potřeb člověka, multikulturní ošetřovatelství, výzkum v ošetřovatelství) </w:t>
      </w:r>
    </w:p>
    <w:p w:rsidR="000A2BB1" w:rsidRPr="000A2BB1" w:rsidRDefault="000A2BB1" w:rsidP="000A3A2A">
      <w:pPr>
        <w:pStyle w:val="Nadpis2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Ošetřovatelství v klinických oborech (prokazuje znalosti z ošetřovatelství v jednotlivých klinických oborech s největším důrazem na ošetřovatelství v interních oborech a chirurgických oborech) </w:t>
      </w:r>
    </w:p>
    <w:p w:rsidR="00C81CD0" w:rsidRPr="000A2BB1" w:rsidRDefault="000A2BB1" w:rsidP="00CB5522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>3. Další studijní povinnosti: Vzhledem k ustanovení Vyhlášky 39/2005 Sb., kterou se stanoví minimální požadavky na studijní programy k získání odborné způsobilosti k výkonu nelékařského zdravotnického povolání, v platném z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nění, je vzdělávání doplněno o 7 </w:t>
      </w:r>
      <w:r w:rsidR="00CB5522"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>týdnů individuální</w:t>
      </w:r>
      <w:r w:rsidRPr="000A2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prázdninové praxe po 1. a 2. ročníku tak, aby bylo dosaženo minimálně 2300 hodin praktické výuky za studium.</w:t>
      </w:r>
    </w:p>
    <w:p w:rsidR="000A2BB1" w:rsidRPr="000A2BB1" w:rsidRDefault="000A2BB1" w:rsidP="000A2BB1"/>
    <w:p w:rsidR="000A2BB1" w:rsidRPr="00162DCB" w:rsidRDefault="000A2BB1" w:rsidP="000A2BB1"/>
    <w:p w:rsidR="00162DCB" w:rsidRDefault="00162DCB" w:rsidP="004524A9">
      <w:pPr>
        <w:rPr>
          <w:rFonts w:eastAsia="Times New Roman"/>
        </w:rPr>
      </w:pPr>
      <w:r>
        <w:rPr>
          <w:rFonts w:eastAsia="Times New Roman"/>
        </w:rPr>
        <w:t xml:space="preserve">4. </w:t>
      </w:r>
      <w:r w:rsidR="004524A9" w:rsidRPr="004524A9">
        <w:rPr>
          <w:rFonts w:eastAsia="Times New Roman"/>
        </w:rPr>
        <w:t>Studenti jsou hodnoceni vždy za příslušné studij</w:t>
      </w:r>
      <w:r>
        <w:rPr>
          <w:rFonts w:eastAsia="Times New Roman"/>
        </w:rPr>
        <w:t>ní období (zimní, letní)</w:t>
      </w:r>
    </w:p>
    <w:p w:rsidR="004524A9" w:rsidRPr="004524A9" w:rsidRDefault="004524A9" w:rsidP="004524A9">
      <w:pPr>
        <w:rPr>
          <w:rFonts w:eastAsia="Times New Roman"/>
        </w:rPr>
      </w:pPr>
      <w:r w:rsidRPr="004524A9">
        <w:rPr>
          <w:rFonts w:eastAsia="Times New Roman"/>
        </w:rPr>
        <w:t xml:space="preserve"> 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 xml:space="preserve">Hodnocení se provádí formou: </w:t>
      </w:r>
    </w:p>
    <w:p w:rsidR="004524A9" w:rsidRPr="00162DCB" w:rsidRDefault="004524A9" w:rsidP="00162DCB">
      <w:pPr>
        <w:pStyle w:val="Odstavecseseznamem"/>
        <w:rPr>
          <w:rFonts w:eastAsia="Times New Roman"/>
        </w:rPr>
      </w:pPr>
      <w:r w:rsidRPr="00162DCB">
        <w:rPr>
          <w:rFonts w:eastAsia="Times New Roman"/>
        </w:rPr>
        <w:t xml:space="preserve">a)průběžného hodnocení, </w:t>
      </w:r>
    </w:p>
    <w:p w:rsidR="004524A9" w:rsidRPr="00162DCB" w:rsidRDefault="004524A9" w:rsidP="00162DCB">
      <w:pPr>
        <w:pStyle w:val="Odstavecseseznamem"/>
        <w:rPr>
          <w:rFonts w:eastAsia="Times New Roman"/>
        </w:rPr>
      </w:pPr>
      <w:r w:rsidRPr="00162DCB">
        <w:rPr>
          <w:rFonts w:eastAsia="Times New Roman"/>
        </w:rPr>
        <w:t xml:space="preserve">b)zápočtu (Z) </w:t>
      </w:r>
    </w:p>
    <w:p w:rsidR="004524A9" w:rsidRPr="00162DCB" w:rsidRDefault="004524A9" w:rsidP="00162DCB">
      <w:pPr>
        <w:pStyle w:val="Odstavecseseznamem"/>
        <w:rPr>
          <w:rFonts w:eastAsia="Times New Roman"/>
        </w:rPr>
      </w:pPr>
      <w:r w:rsidRPr="00162DCB">
        <w:rPr>
          <w:rFonts w:eastAsia="Times New Roman"/>
        </w:rPr>
        <w:t xml:space="preserve">c)klasifikovaného zápočtu (KZ) </w:t>
      </w:r>
    </w:p>
    <w:p w:rsidR="004524A9" w:rsidRPr="004524A9" w:rsidRDefault="00C17629" w:rsidP="00C17629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d)zkoušky (ZK) 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 xml:space="preserve">Průběžné hodnocení se provádí v seminářích, při cvičeních, na odborné praxi. Výsledky průběžného hodnocení mohou být příslušným způsobem zohledněny při udělení zápočtu, při zkoušce nebo při klasifikovaném zápočtu. Průběžné hodnocení může vycházet z posuzování práce studenta ve výuce, z výsledků testů, z vypracovaných samostatných úkolů nebo semestrálních prací. </w:t>
      </w:r>
    </w:p>
    <w:p w:rsidR="00162DCB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>Zápočet se uděluje za splnění požadavků, které pro jeho získání určuje program předmětu. Tyto požadavky na počátku studijního období vždy konkretizuje a studentům oznámí vyučující daného předmětu. Opakování neúspěšného splnění podmínek zápočtu je možné po dohodě s vyučujícím. I v tomto případě musí student splnit podmínky zápočtu nejpozději k datu ukončení příslušného studijního období.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 xml:space="preserve">Při klasifikovaném zápočtu se navíc hodnotí a obdobným způsobem jako u zkoušky klasifikuje, jak student splnil požadavky zápočtu. 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 xml:space="preserve">Zkouškami se prověřují vědomosti studenta z předmětu a jeho schopnost uplatňovat poznatky získané studiem. 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>Klasi</w:t>
      </w:r>
      <w:r w:rsidR="00162DCB">
        <w:rPr>
          <w:rFonts w:eastAsia="Times New Roman"/>
        </w:rPr>
        <w:t>fikovaný zápočet a zkouška mohou</w:t>
      </w:r>
      <w:r w:rsidRPr="00162DCB">
        <w:rPr>
          <w:rFonts w:eastAsia="Times New Roman"/>
        </w:rPr>
        <w:t xml:space="preserve"> mít formu ústní, písemnou, praktickou nebo kombinovanou. </w:t>
      </w:r>
    </w:p>
    <w:p w:rsidR="004524A9" w:rsidRPr="00162DCB" w:rsidRDefault="004524A9" w:rsidP="00162DCB">
      <w:pPr>
        <w:pStyle w:val="Odstavecseseznamem"/>
        <w:numPr>
          <w:ilvl w:val="0"/>
          <w:numId w:val="2"/>
        </w:numPr>
        <w:rPr>
          <w:rFonts w:eastAsia="Times New Roman"/>
        </w:rPr>
      </w:pPr>
      <w:r w:rsidRPr="00162DCB">
        <w:rPr>
          <w:rFonts w:eastAsia="Times New Roman"/>
        </w:rPr>
        <w:t xml:space="preserve">Výsledky klasifikovaného zápočtu nebo zkoušky jsou hodnoceny známkami: </w:t>
      </w:r>
    </w:p>
    <w:p w:rsidR="00162DCB" w:rsidRPr="000A3A2A" w:rsidRDefault="004524A9" w:rsidP="000A3A2A">
      <w:pPr>
        <w:pStyle w:val="Odstavecseseznamem"/>
        <w:rPr>
          <w:rFonts w:eastAsia="Times New Roman"/>
        </w:rPr>
      </w:pPr>
      <w:r w:rsidRPr="00162DCB">
        <w:rPr>
          <w:rFonts w:eastAsia="Times New Roman"/>
        </w:rPr>
        <w:t xml:space="preserve">1 - výborně 2 - velmi </w:t>
      </w:r>
      <w:r w:rsidR="000A3A2A">
        <w:rPr>
          <w:rFonts w:eastAsia="Times New Roman"/>
        </w:rPr>
        <w:t xml:space="preserve">dobře 3 - dobře 4- nevyhověl/a </w:t>
      </w:r>
    </w:p>
    <w:p w:rsidR="004C0881" w:rsidRDefault="00162DCB" w:rsidP="00162DCB">
      <w:pPr>
        <w:pStyle w:val="Odstavecseseznamem"/>
        <w:numPr>
          <w:ilvl w:val="0"/>
          <w:numId w:val="2"/>
        </w:numPr>
      </w:pPr>
      <w:r>
        <w:t xml:space="preserve">Pro postup do dalšího studijního období či ročníku je nutné splnit všechny zkoušky, klasifikované zápočty i zápočty stanovené pro dané předměty za dané období. </w:t>
      </w:r>
    </w:p>
    <w:p w:rsidR="00162DCB" w:rsidRPr="00162DCB" w:rsidRDefault="00DB2617" w:rsidP="00162DCB">
      <w:pPr>
        <w:pStyle w:val="Odstavecseseznamem"/>
        <w:numPr>
          <w:ilvl w:val="0"/>
          <w:numId w:val="2"/>
        </w:numPr>
      </w:pPr>
      <w:r>
        <w:t>Podmínkou pro ukončení studia absolutoriem je úspěšné ukončení posledního ročníku vzdělávání</w:t>
      </w:r>
      <w:r w:rsidR="00162DCB">
        <w:t>.</w:t>
      </w:r>
      <w:bookmarkEnd w:id="2"/>
    </w:p>
    <w:sectPr w:rsidR="00162DCB" w:rsidRPr="00162D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47" w:rsidRDefault="00195447" w:rsidP="00A912A9">
      <w:r>
        <w:separator/>
      </w:r>
    </w:p>
  </w:endnote>
  <w:endnote w:type="continuationSeparator" w:id="0">
    <w:p w:rsidR="00195447" w:rsidRDefault="00195447" w:rsidP="00A9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579379"/>
      <w:docPartObj>
        <w:docPartGallery w:val="Page Numbers (Bottom of Page)"/>
        <w:docPartUnique/>
      </w:docPartObj>
    </w:sdtPr>
    <w:sdtEndPr/>
    <w:sdtContent>
      <w:p w:rsidR="00195447" w:rsidRDefault="0019544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52E">
          <w:rPr>
            <w:noProof/>
          </w:rPr>
          <w:t>2</w:t>
        </w:r>
        <w:r>
          <w:fldChar w:fldCharType="end"/>
        </w:r>
      </w:p>
    </w:sdtContent>
  </w:sdt>
  <w:p w:rsidR="00195447" w:rsidRDefault="00195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47" w:rsidRDefault="00195447" w:rsidP="00A912A9">
      <w:r>
        <w:separator/>
      </w:r>
    </w:p>
  </w:footnote>
  <w:footnote w:type="continuationSeparator" w:id="0">
    <w:p w:rsidR="00195447" w:rsidRDefault="00195447" w:rsidP="00A9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6B7"/>
    <w:multiLevelType w:val="hybridMultilevel"/>
    <w:tmpl w:val="F966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8725D"/>
    <w:multiLevelType w:val="hybridMultilevel"/>
    <w:tmpl w:val="50E6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D"/>
    <w:rsid w:val="0000038D"/>
    <w:rsid w:val="00001421"/>
    <w:rsid w:val="000035D4"/>
    <w:rsid w:val="00004951"/>
    <w:rsid w:val="00042449"/>
    <w:rsid w:val="00057B44"/>
    <w:rsid w:val="00092E10"/>
    <w:rsid w:val="00097BB0"/>
    <w:rsid w:val="000A2BB1"/>
    <w:rsid w:val="000A3A2A"/>
    <w:rsid w:val="000A6931"/>
    <w:rsid w:val="000C6990"/>
    <w:rsid w:val="000E42AC"/>
    <w:rsid w:val="00107625"/>
    <w:rsid w:val="00117829"/>
    <w:rsid w:val="00130F6D"/>
    <w:rsid w:val="001326DC"/>
    <w:rsid w:val="001443DD"/>
    <w:rsid w:val="00144E7A"/>
    <w:rsid w:val="00162DCB"/>
    <w:rsid w:val="00186A4B"/>
    <w:rsid w:val="00195447"/>
    <w:rsid w:val="001B6743"/>
    <w:rsid w:val="001C36AB"/>
    <w:rsid w:val="00215A82"/>
    <w:rsid w:val="0026091F"/>
    <w:rsid w:val="00271E79"/>
    <w:rsid w:val="00276048"/>
    <w:rsid w:val="0028210E"/>
    <w:rsid w:val="00291168"/>
    <w:rsid w:val="002A0FEC"/>
    <w:rsid w:val="002A4A60"/>
    <w:rsid w:val="002F7137"/>
    <w:rsid w:val="00302B34"/>
    <w:rsid w:val="00306704"/>
    <w:rsid w:val="00314D4C"/>
    <w:rsid w:val="00324781"/>
    <w:rsid w:val="003471E8"/>
    <w:rsid w:val="0038542A"/>
    <w:rsid w:val="003946E6"/>
    <w:rsid w:val="003B6D14"/>
    <w:rsid w:val="003D5BF9"/>
    <w:rsid w:val="003E5AE5"/>
    <w:rsid w:val="00411749"/>
    <w:rsid w:val="004524A9"/>
    <w:rsid w:val="004A65F1"/>
    <w:rsid w:val="004A682F"/>
    <w:rsid w:val="004C0881"/>
    <w:rsid w:val="004C3D71"/>
    <w:rsid w:val="004D3E46"/>
    <w:rsid w:val="004D52ED"/>
    <w:rsid w:val="004D7F38"/>
    <w:rsid w:val="004E466F"/>
    <w:rsid w:val="004F41A8"/>
    <w:rsid w:val="005418B5"/>
    <w:rsid w:val="00561302"/>
    <w:rsid w:val="00583D83"/>
    <w:rsid w:val="00594A58"/>
    <w:rsid w:val="005A1EAC"/>
    <w:rsid w:val="005B7327"/>
    <w:rsid w:val="005C1FA3"/>
    <w:rsid w:val="005F0492"/>
    <w:rsid w:val="005F3319"/>
    <w:rsid w:val="00603D9C"/>
    <w:rsid w:val="00604E63"/>
    <w:rsid w:val="00651C21"/>
    <w:rsid w:val="00653130"/>
    <w:rsid w:val="00696DF6"/>
    <w:rsid w:val="006A455C"/>
    <w:rsid w:val="006B4915"/>
    <w:rsid w:val="006E62E6"/>
    <w:rsid w:val="006F412B"/>
    <w:rsid w:val="007039AE"/>
    <w:rsid w:val="007106AB"/>
    <w:rsid w:val="00730670"/>
    <w:rsid w:val="007519CC"/>
    <w:rsid w:val="007548F5"/>
    <w:rsid w:val="00766913"/>
    <w:rsid w:val="00774F9E"/>
    <w:rsid w:val="007A07E8"/>
    <w:rsid w:val="007A58DC"/>
    <w:rsid w:val="007E3EE7"/>
    <w:rsid w:val="007F2A92"/>
    <w:rsid w:val="00812B69"/>
    <w:rsid w:val="008169E6"/>
    <w:rsid w:val="008217DF"/>
    <w:rsid w:val="00882860"/>
    <w:rsid w:val="00893A66"/>
    <w:rsid w:val="008961AD"/>
    <w:rsid w:val="008E003D"/>
    <w:rsid w:val="009016A6"/>
    <w:rsid w:val="009044A8"/>
    <w:rsid w:val="0092035F"/>
    <w:rsid w:val="0094242B"/>
    <w:rsid w:val="0098652E"/>
    <w:rsid w:val="00987DF7"/>
    <w:rsid w:val="00997154"/>
    <w:rsid w:val="009C7E49"/>
    <w:rsid w:val="009D2F70"/>
    <w:rsid w:val="009E755A"/>
    <w:rsid w:val="009F6B4E"/>
    <w:rsid w:val="00A12A3B"/>
    <w:rsid w:val="00A12A44"/>
    <w:rsid w:val="00A14AE9"/>
    <w:rsid w:val="00A16ED6"/>
    <w:rsid w:val="00A61F98"/>
    <w:rsid w:val="00A70654"/>
    <w:rsid w:val="00A718D4"/>
    <w:rsid w:val="00A8665F"/>
    <w:rsid w:val="00A87BC3"/>
    <w:rsid w:val="00A87E4E"/>
    <w:rsid w:val="00A87F0C"/>
    <w:rsid w:val="00A90067"/>
    <w:rsid w:val="00A912A9"/>
    <w:rsid w:val="00A94391"/>
    <w:rsid w:val="00AA3CA0"/>
    <w:rsid w:val="00AD0264"/>
    <w:rsid w:val="00AD7086"/>
    <w:rsid w:val="00AD7F9C"/>
    <w:rsid w:val="00AE02EF"/>
    <w:rsid w:val="00AE312F"/>
    <w:rsid w:val="00B1448C"/>
    <w:rsid w:val="00B2018B"/>
    <w:rsid w:val="00B30D1A"/>
    <w:rsid w:val="00B41805"/>
    <w:rsid w:val="00B54463"/>
    <w:rsid w:val="00B70BFE"/>
    <w:rsid w:val="00B749ED"/>
    <w:rsid w:val="00B867E1"/>
    <w:rsid w:val="00BB19D2"/>
    <w:rsid w:val="00BD17D5"/>
    <w:rsid w:val="00BD73FD"/>
    <w:rsid w:val="00C17629"/>
    <w:rsid w:val="00C17BBD"/>
    <w:rsid w:val="00C21E0A"/>
    <w:rsid w:val="00C41522"/>
    <w:rsid w:val="00C81CD0"/>
    <w:rsid w:val="00C83024"/>
    <w:rsid w:val="00C85A5E"/>
    <w:rsid w:val="00CA5701"/>
    <w:rsid w:val="00CB5522"/>
    <w:rsid w:val="00CC2B04"/>
    <w:rsid w:val="00CC3B34"/>
    <w:rsid w:val="00CC5FB9"/>
    <w:rsid w:val="00CD0E49"/>
    <w:rsid w:val="00D063DE"/>
    <w:rsid w:val="00D1173D"/>
    <w:rsid w:val="00D14D3F"/>
    <w:rsid w:val="00D24F99"/>
    <w:rsid w:val="00D36341"/>
    <w:rsid w:val="00D765E6"/>
    <w:rsid w:val="00DA0C21"/>
    <w:rsid w:val="00DA60DB"/>
    <w:rsid w:val="00DB2617"/>
    <w:rsid w:val="00DB565C"/>
    <w:rsid w:val="00DD5A91"/>
    <w:rsid w:val="00DF0251"/>
    <w:rsid w:val="00E05139"/>
    <w:rsid w:val="00E34448"/>
    <w:rsid w:val="00E362A0"/>
    <w:rsid w:val="00EA6EF1"/>
    <w:rsid w:val="00EE2256"/>
    <w:rsid w:val="00F10FCF"/>
    <w:rsid w:val="00F74AB4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9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749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1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unhideWhenUsed/>
    <w:qFormat/>
    <w:rsid w:val="00B749ED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Nadpis5">
    <w:name w:val="heading 5"/>
    <w:basedOn w:val="Normln"/>
    <w:link w:val="Nadpis5Char"/>
    <w:uiPriority w:val="9"/>
    <w:unhideWhenUsed/>
    <w:qFormat/>
    <w:rsid w:val="00B749E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unhideWhenUsed/>
    <w:qFormat/>
    <w:rsid w:val="00B749E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749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749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749E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Styl-vlevo">
    <w:name w:val="Styl-vlevo"/>
    <w:basedOn w:val="Normln"/>
    <w:next w:val="Normln"/>
    <w:rsid w:val="007A07E8"/>
    <w:rPr>
      <w:rFonts w:eastAsia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1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oloka">
    <w:name w:val="Doložka"/>
    <w:basedOn w:val="Normln"/>
    <w:rsid w:val="00C81CD0"/>
    <w:pPr>
      <w:spacing w:after="240"/>
      <w:jc w:val="center"/>
    </w:pPr>
    <w:rPr>
      <w:rFonts w:eastAsia="Times New Roman"/>
    </w:rPr>
  </w:style>
  <w:style w:type="paragraph" w:customStyle="1" w:styleId="Tun">
    <w:name w:val="Tučné"/>
    <w:basedOn w:val="Normln"/>
    <w:rsid w:val="00C81CD0"/>
    <w:rPr>
      <w:rFonts w:eastAsia="Times New Roman"/>
      <w:b/>
      <w:szCs w:val="20"/>
    </w:rPr>
  </w:style>
  <w:style w:type="paragraph" w:customStyle="1" w:styleId="Normlnodsazen">
    <w:name w:val="Normální odsazené"/>
    <w:basedOn w:val="Normln"/>
    <w:rsid w:val="00C81CD0"/>
    <w:pPr>
      <w:ind w:left="284"/>
    </w:pPr>
    <w:rPr>
      <w:rFonts w:eastAsia="Times New Roman"/>
    </w:rPr>
  </w:style>
  <w:style w:type="paragraph" w:styleId="Zpat">
    <w:name w:val="footer"/>
    <w:basedOn w:val="Normln"/>
    <w:link w:val="ZpatChar"/>
    <w:uiPriority w:val="99"/>
    <w:rsid w:val="00C81CD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81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2D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1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2A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2A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9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749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1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unhideWhenUsed/>
    <w:qFormat/>
    <w:rsid w:val="00B749ED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Nadpis5">
    <w:name w:val="heading 5"/>
    <w:basedOn w:val="Normln"/>
    <w:link w:val="Nadpis5Char"/>
    <w:uiPriority w:val="9"/>
    <w:unhideWhenUsed/>
    <w:qFormat/>
    <w:rsid w:val="00B749E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unhideWhenUsed/>
    <w:qFormat/>
    <w:rsid w:val="00B749E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749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749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749E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Styl-vlevo">
    <w:name w:val="Styl-vlevo"/>
    <w:basedOn w:val="Normln"/>
    <w:next w:val="Normln"/>
    <w:rsid w:val="007A07E8"/>
    <w:rPr>
      <w:rFonts w:eastAsia="Times New Roman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1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oloka">
    <w:name w:val="Doložka"/>
    <w:basedOn w:val="Normln"/>
    <w:rsid w:val="00C81CD0"/>
    <w:pPr>
      <w:spacing w:after="240"/>
      <w:jc w:val="center"/>
    </w:pPr>
    <w:rPr>
      <w:rFonts w:eastAsia="Times New Roman"/>
    </w:rPr>
  </w:style>
  <w:style w:type="paragraph" w:customStyle="1" w:styleId="Tun">
    <w:name w:val="Tučné"/>
    <w:basedOn w:val="Normln"/>
    <w:rsid w:val="00C81CD0"/>
    <w:rPr>
      <w:rFonts w:eastAsia="Times New Roman"/>
      <w:b/>
      <w:szCs w:val="20"/>
    </w:rPr>
  </w:style>
  <w:style w:type="paragraph" w:customStyle="1" w:styleId="Normlnodsazen">
    <w:name w:val="Normální odsazené"/>
    <w:basedOn w:val="Normln"/>
    <w:rsid w:val="00C81CD0"/>
    <w:pPr>
      <w:ind w:left="284"/>
    </w:pPr>
    <w:rPr>
      <w:rFonts w:eastAsia="Times New Roman"/>
    </w:rPr>
  </w:style>
  <w:style w:type="paragraph" w:styleId="Zpat">
    <w:name w:val="footer"/>
    <w:basedOn w:val="Normln"/>
    <w:link w:val="ZpatChar"/>
    <w:uiPriority w:val="99"/>
    <w:rsid w:val="00C81CD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81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2D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1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2A9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2A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6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6</cp:revision>
  <cp:lastPrinted>2016-06-09T11:30:00Z</cp:lastPrinted>
  <dcterms:created xsi:type="dcterms:W3CDTF">2016-06-20T08:25:00Z</dcterms:created>
  <dcterms:modified xsi:type="dcterms:W3CDTF">2017-08-15T09:23:00Z</dcterms:modified>
</cp:coreProperties>
</file>